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6A7E7B" w:rsidRDefault="006A7E7B" w:rsidP="00B559CA">
      <w:pPr>
        <w:spacing w:after="0" w:line="240" w:lineRule="auto"/>
        <w:jc w:val="center"/>
        <w:rPr>
          <w:rFonts w:ascii="Cambria" w:hAnsi="Cambria"/>
          <w:b/>
          <w:smallCaps/>
          <w:sz w:val="36"/>
          <w:szCs w:val="24"/>
        </w:rPr>
      </w:pPr>
    </w:p>
    <w:p w:rsidR="006A7E7B" w:rsidRDefault="006A7E7B" w:rsidP="00B559CA">
      <w:pPr>
        <w:spacing w:after="0" w:line="240" w:lineRule="auto"/>
        <w:jc w:val="center"/>
        <w:rPr>
          <w:rFonts w:ascii="Cambria" w:hAnsi="Cambria"/>
          <w:b/>
          <w:smallCaps/>
          <w:sz w:val="36"/>
          <w:szCs w:val="24"/>
        </w:rPr>
      </w:pPr>
    </w:p>
    <w:p w:rsidR="00B559CA" w:rsidRPr="00305628" w:rsidRDefault="00B559CA" w:rsidP="00B559CA">
      <w:pPr>
        <w:spacing w:after="0" w:line="240" w:lineRule="auto"/>
        <w:jc w:val="center"/>
        <w:rPr>
          <w:rFonts w:ascii="Cambria" w:hAnsi="Cambria"/>
          <w:b/>
          <w:smallCaps/>
          <w:sz w:val="48"/>
          <w:szCs w:val="24"/>
        </w:rPr>
      </w:pPr>
      <w:r w:rsidRPr="00305628">
        <w:rPr>
          <w:rFonts w:ascii="Cambria" w:hAnsi="Cambria"/>
          <w:b/>
          <w:smallCaps/>
          <w:sz w:val="48"/>
          <w:szCs w:val="24"/>
        </w:rPr>
        <w:t>Conferencia Episcopal Argentina</w:t>
      </w:r>
    </w:p>
    <w:p w:rsidR="00B559CA" w:rsidRPr="006A7E7B" w:rsidRDefault="00B559CA" w:rsidP="00B559CA">
      <w:pPr>
        <w:spacing w:after="0" w:line="240" w:lineRule="auto"/>
        <w:jc w:val="center"/>
        <w:rPr>
          <w:rFonts w:ascii="Cambria" w:hAnsi="Cambria"/>
          <w:smallCaps/>
          <w:sz w:val="44"/>
          <w:szCs w:val="24"/>
        </w:rPr>
      </w:pPr>
    </w:p>
    <w:p w:rsidR="00B559CA" w:rsidRPr="00305628" w:rsidRDefault="00B559CA" w:rsidP="00B559CA">
      <w:pPr>
        <w:spacing w:after="0" w:line="240" w:lineRule="auto"/>
        <w:jc w:val="center"/>
        <w:rPr>
          <w:rFonts w:ascii="Cambria" w:hAnsi="Cambria"/>
          <w:b/>
          <w:sz w:val="44"/>
          <w:szCs w:val="24"/>
        </w:rPr>
      </w:pPr>
      <w:r w:rsidRPr="00305628">
        <w:rPr>
          <w:rFonts w:ascii="Cambria" w:hAnsi="Cambria"/>
          <w:b/>
          <w:sz w:val="44"/>
          <w:szCs w:val="24"/>
        </w:rPr>
        <w:t xml:space="preserve">Subsidio litúrgico </w:t>
      </w:r>
      <w:r w:rsidR="006D631D" w:rsidRPr="00305628">
        <w:rPr>
          <w:rFonts w:ascii="Cambria" w:hAnsi="Cambria"/>
          <w:b/>
          <w:sz w:val="44"/>
          <w:szCs w:val="24"/>
        </w:rPr>
        <w:t>para rezar por</w:t>
      </w:r>
      <w:r w:rsidRPr="00305628">
        <w:rPr>
          <w:rFonts w:ascii="Cambria" w:hAnsi="Cambria"/>
          <w:b/>
          <w:sz w:val="44"/>
          <w:szCs w:val="24"/>
        </w:rPr>
        <w:t xml:space="preserve"> la vida</w:t>
      </w:r>
    </w:p>
    <w:p w:rsidR="00B559CA" w:rsidRP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6A1A43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220980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2" name="Imagen 1" descr="Resultado de imagen para logo conferencia episcopal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conferencia episcopal argen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Pr="00305628" w:rsidRDefault="006A7E7B" w:rsidP="00695C6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44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44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44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44"/>
          <w:szCs w:val="24"/>
        </w:rPr>
      </w:pPr>
    </w:p>
    <w:p w:rsidR="006A7E7B" w:rsidRPr="006A7E7B" w:rsidRDefault="006A7E7B" w:rsidP="00C40C53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  <w:r w:rsidRPr="006A7E7B">
        <w:rPr>
          <w:rFonts w:ascii="Cambria" w:hAnsi="Cambria"/>
          <w:b/>
          <w:smallCaps/>
          <w:sz w:val="56"/>
          <w:szCs w:val="24"/>
        </w:rPr>
        <w:t xml:space="preserve">Oración por la </w:t>
      </w:r>
      <w:r>
        <w:rPr>
          <w:rFonts w:ascii="Cambria" w:hAnsi="Cambria"/>
          <w:b/>
          <w:smallCaps/>
          <w:sz w:val="56"/>
          <w:szCs w:val="24"/>
        </w:rPr>
        <w:t>v</w:t>
      </w:r>
      <w:r w:rsidRPr="006A7E7B">
        <w:rPr>
          <w:rFonts w:ascii="Cambria" w:hAnsi="Cambria"/>
          <w:b/>
          <w:smallCaps/>
          <w:sz w:val="56"/>
          <w:szCs w:val="24"/>
        </w:rPr>
        <w:t>ida</w:t>
      </w:r>
    </w:p>
    <w:p w:rsidR="00885B65" w:rsidRDefault="00885B65" w:rsidP="00695C65">
      <w:pPr>
        <w:spacing w:after="0" w:line="240" w:lineRule="auto"/>
        <w:jc w:val="both"/>
        <w:rPr>
          <w:rFonts w:ascii="Cambria" w:hAnsi="Cambria"/>
          <w:sz w:val="36"/>
          <w:szCs w:val="24"/>
        </w:rPr>
      </w:pPr>
    </w:p>
    <w:p w:rsidR="00885B65" w:rsidRDefault="00885B65" w:rsidP="00695C65">
      <w:pPr>
        <w:spacing w:after="0" w:line="240" w:lineRule="auto"/>
        <w:jc w:val="both"/>
        <w:rPr>
          <w:rFonts w:ascii="Cambria" w:hAnsi="Cambria"/>
          <w:sz w:val="36"/>
          <w:szCs w:val="24"/>
        </w:rPr>
      </w:pPr>
    </w:p>
    <w:p w:rsidR="00E86AD2" w:rsidRPr="00885B65" w:rsidRDefault="00E86AD2" w:rsidP="00E86AD2">
      <w:pPr>
        <w:spacing w:after="0" w:line="240" w:lineRule="auto"/>
        <w:jc w:val="center"/>
        <w:rPr>
          <w:rFonts w:ascii="Cambria" w:hAnsi="Cambria"/>
          <w:i/>
          <w:sz w:val="32"/>
          <w:szCs w:val="24"/>
        </w:rPr>
      </w:pPr>
      <w:r>
        <w:rPr>
          <w:rFonts w:ascii="Cambria" w:hAnsi="Cambria"/>
          <w:i/>
          <w:sz w:val="32"/>
          <w:szCs w:val="24"/>
        </w:rPr>
        <w:t>(</w:t>
      </w:r>
      <w:r w:rsidRPr="00885B65">
        <w:rPr>
          <w:rFonts w:ascii="Cambria" w:hAnsi="Cambria"/>
          <w:i/>
          <w:sz w:val="32"/>
          <w:szCs w:val="24"/>
        </w:rPr>
        <w:t>P</w:t>
      </w:r>
      <w:r>
        <w:rPr>
          <w:rFonts w:ascii="Cambria" w:hAnsi="Cambria"/>
          <w:i/>
          <w:sz w:val="32"/>
          <w:szCs w:val="24"/>
        </w:rPr>
        <w:t>ara rezar al final de la misa,</w:t>
      </w:r>
      <w:r w:rsidRPr="00885B65">
        <w:rPr>
          <w:rFonts w:ascii="Cambria" w:hAnsi="Cambria"/>
          <w:i/>
          <w:sz w:val="32"/>
          <w:szCs w:val="24"/>
        </w:rPr>
        <w:t xml:space="preserve"> desde </w:t>
      </w:r>
      <w:r>
        <w:rPr>
          <w:rFonts w:ascii="Cambria" w:hAnsi="Cambria"/>
          <w:i/>
          <w:sz w:val="32"/>
          <w:szCs w:val="24"/>
        </w:rPr>
        <w:t xml:space="preserve">el </w:t>
      </w:r>
      <w:r w:rsidRPr="00E11267">
        <w:rPr>
          <w:rFonts w:ascii="Cambria" w:hAnsi="Cambria"/>
          <w:i/>
          <w:sz w:val="32"/>
          <w:szCs w:val="24"/>
        </w:rPr>
        <w:t xml:space="preserve">domingo de la Ascensión del Señor </w:t>
      </w:r>
      <w:r w:rsidRPr="00885B65">
        <w:rPr>
          <w:rFonts w:ascii="Cambria" w:hAnsi="Cambria"/>
          <w:i/>
          <w:sz w:val="32"/>
          <w:szCs w:val="24"/>
        </w:rPr>
        <w:t xml:space="preserve">hasta </w:t>
      </w:r>
      <w:r>
        <w:rPr>
          <w:rFonts w:ascii="Cambria" w:hAnsi="Cambria"/>
          <w:i/>
          <w:sz w:val="32"/>
          <w:szCs w:val="24"/>
        </w:rPr>
        <w:t xml:space="preserve">el domingo de </w:t>
      </w:r>
      <w:r w:rsidRPr="00885B65">
        <w:rPr>
          <w:rFonts w:ascii="Cambria" w:hAnsi="Cambria"/>
          <w:i/>
          <w:sz w:val="32"/>
          <w:szCs w:val="24"/>
        </w:rPr>
        <w:t xml:space="preserve">la </w:t>
      </w:r>
      <w:r>
        <w:rPr>
          <w:rFonts w:ascii="Cambria" w:hAnsi="Cambria"/>
          <w:i/>
          <w:sz w:val="32"/>
          <w:szCs w:val="24"/>
        </w:rPr>
        <w:t>S</w:t>
      </w:r>
      <w:r w:rsidRPr="00885B65">
        <w:rPr>
          <w:rFonts w:ascii="Cambria" w:hAnsi="Cambria"/>
          <w:i/>
          <w:sz w:val="32"/>
          <w:szCs w:val="24"/>
        </w:rPr>
        <w:t>olemnidad del Santísimo Cuerpo y Sangre de Cristo</w:t>
      </w:r>
      <w:r>
        <w:rPr>
          <w:rFonts w:ascii="Cambria" w:hAnsi="Cambria"/>
          <w:i/>
          <w:sz w:val="32"/>
          <w:szCs w:val="24"/>
        </w:rPr>
        <w:t>).</w:t>
      </w: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z w:val="36"/>
          <w:szCs w:val="24"/>
        </w:rPr>
      </w:pPr>
    </w:p>
    <w:p w:rsidR="00C40C53" w:rsidRDefault="00C40C53" w:rsidP="006A7E7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color w:val="000000"/>
          <w:sz w:val="36"/>
          <w:lang w:val="es-ES" w:eastAsia="es-ES"/>
        </w:rPr>
      </w:pPr>
      <w:bookmarkStart w:id="0" w:name="Mar%C3%ADa"/>
    </w:p>
    <w:p w:rsidR="00C40C53" w:rsidRDefault="00C40C53" w:rsidP="006A7E7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color w:val="000000"/>
          <w:sz w:val="36"/>
          <w:lang w:val="es-ES" w:eastAsia="es-ES"/>
        </w:rPr>
      </w:pPr>
    </w:p>
    <w:p w:rsidR="006A7E7B" w:rsidRPr="009C6CA7" w:rsidRDefault="006A7E7B" w:rsidP="006A7E7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color w:val="000000"/>
          <w:sz w:val="36"/>
          <w:lang w:val="es-ES" w:eastAsia="es-ES"/>
        </w:rPr>
      </w:pP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lastRenderedPageBreak/>
        <w:t>María</w:t>
      </w:r>
      <w:bookmarkEnd w:id="0"/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t>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aurora del mundo nuevo,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Madre de los vivientes,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a Ti confiamos </w:t>
      </w:r>
      <w:r w:rsidRPr="009C6CA7">
        <w:rPr>
          <w:rFonts w:ascii="Cambria" w:eastAsia="Times New Roman" w:hAnsi="Cambria" w:cs="Tahoma"/>
          <w:i/>
          <w:iCs/>
          <w:color w:val="000000"/>
          <w:sz w:val="36"/>
          <w:lang w:val="es-ES" w:eastAsia="es-ES"/>
        </w:rPr>
        <w:t>la causa de la vida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t>: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mira, Madre, el número inmenso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de niños a quienes se impide nacer,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de pobres a quienes se hace difícil vivir,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de hombres y mujeres víctimas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de violencia inhumana,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de ancianos y enfermos muertos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a causa de la indiferencia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o de una presunta piedad. </w:t>
      </w:r>
    </w:p>
    <w:p w:rsidR="006A7E7B" w:rsidRPr="009C6CA7" w:rsidRDefault="006A7E7B" w:rsidP="006A7E7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color w:val="000000"/>
          <w:sz w:val="36"/>
          <w:lang w:val="es-ES" w:eastAsia="es-ES"/>
        </w:rPr>
      </w:pP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t>Haz que quienes creemos en tu Hijo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sepamos anunciar con firmeza y amor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a los hombres de nuestro tiempo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el </w:t>
      </w:r>
      <w:r w:rsidRPr="009C6CA7">
        <w:rPr>
          <w:rFonts w:ascii="Cambria" w:eastAsia="Times New Roman" w:hAnsi="Cambria" w:cs="Tahoma"/>
          <w:i/>
          <w:iCs/>
          <w:color w:val="000000"/>
          <w:sz w:val="36"/>
          <w:lang w:val="es-ES" w:eastAsia="es-ES"/>
        </w:rPr>
        <w:t>Evangelio de la vida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t>.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Alcánzanos la gracia de </w:t>
      </w:r>
      <w:r w:rsidRPr="009C6CA7">
        <w:rPr>
          <w:rFonts w:ascii="Cambria" w:eastAsia="Times New Roman" w:hAnsi="Cambria" w:cs="Tahoma"/>
          <w:i/>
          <w:iCs/>
          <w:color w:val="000000"/>
          <w:sz w:val="36"/>
          <w:lang w:val="es-ES" w:eastAsia="es-ES"/>
        </w:rPr>
        <w:t>acogerlo </w:t>
      </w:r>
      <w:r w:rsidRPr="009C6CA7">
        <w:rPr>
          <w:rFonts w:ascii="Cambria" w:eastAsia="Times New Roman" w:hAnsi="Cambria" w:cs="Tahoma"/>
          <w:i/>
          <w:iCs/>
          <w:color w:val="000000"/>
          <w:sz w:val="36"/>
          <w:lang w:val="es-ES" w:eastAsia="es-ES"/>
        </w:rPr>
        <w:br/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t>como don siempre nuevo,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la alegría de </w:t>
      </w:r>
      <w:r w:rsidRPr="009C6CA7">
        <w:rPr>
          <w:rFonts w:ascii="Cambria" w:eastAsia="Times New Roman" w:hAnsi="Cambria" w:cs="Tahoma"/>
          <w:i/>
          <w:iCs/>
          <w:color w:val="000000"/>
          <w:sz w:val="36"/>
          <w:lang w:val="es-ES" w:eastAsia="es-ES"/>
        </w:rPr>
        <w:t>celebrarlo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t>con gratitud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durante toda nuestra existencia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y la valentía de </w:t>
      </w:r>
      <w:r w:rsidRPr="009C6CA7">
        <w:rPr>
          <w:rFonts w:ascii="Cambria" w:eastAsia="Times New Roman" w:hAnsi="Cambria" w:cs="Tahoma"/>
          <w:i/>
          <w:iCs/>
          <w:color w:val="000000"/>
          <w:sz w:val="36"/>
          <w:lang w:val="es-ES" w:eastAsia="es-ES"/>
        </w:rPr>
        <w:t>testimoniarlo </w:t>
      </w:r>
      <w:r w:rsidRPr="009C6CA7">
        <w:rPr>
          <w:rFonts w:ascii="Cambria" w:eastAsia="Times New Roman" w:hAnsi="Cambria" w:cs="Tahoma"/>
          <w:i/>
          <w:iCs/>
          <w:color w:val="000000"/>
          <w:sz w:val="36"/>
          <w:lang w:val="es-ES" w:eastAsia="es-ES"/>
        </w:rPr>
        <w:br/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t>con solícita constancia, para construir,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junto con todos los hombres de buena voluntad,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la civilización de la verdad y del amor,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para alabanza y gloria de Dios Creador </w:t>
      </w: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br/>
        <w:t>y amante de la vida.</w:t>
      </w:r>
    </w:p>
    <w:p w:rsidR="006A7E7B" w:rsidRPr="009C6CA7" w:rsidRDefault="006A7E7B" w:rsidP="006A7E7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color w:val="000000"/>
          <w:sz w:val="36"/>
          <w:lang w:val="es-ES" w:eastAsia="es-ES"/>
        </w:rPr>
      </w:pPr>
      <w:r w:rsidRPr="009C6CA7">
        <w:rPr>
          <w:rFonts w:ascii="Cambria" w:eastAsia="Times New Roman" w:hAnsi="Cambria" w:cs="Tahoma"/>
          <w:color w:val="000000"/>
          <w:sz w:val="36"/>
          <w:lang w:val="es-ES" w:eastAsia="es-ES"/>
        </w:rPr>
        <w:t>Amén.</w:t>
      </w:r>
    </w:p>
    <w:p w:rsidR="006A7E7B" w:rsidRPr="006A1A43" w:rsidRDefault="006A7E7B" w:rsidP="006A7E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mbria" w:eastAsia="Times New Roman" w:hAnsi="Cambria" w:cs="Tahoma"/>
          <w:color w:val="000000"/>
          <w:lang w:val="es-ES" w:eastAsia="es-ES"/>
        </w:rPr>
      </w:pPr>
      <w:r w:rsidRPr="006A1A43">
        <w:rPr>
          <w:rFonts w:ascii="Cambria" w:eastAsia="Times New Roman" w:hAnsi="Cambria" w:cs="Tahoma"/>
          <w:i/>
          <w:iCs/>
          <w:color w:val="000000"/>
          <w:lang w:val="es-ES" w:eastAsia="es-ES"/>
        </w:rPr>
        <w:t xml:space="preserve">San Juan Pablo II. 25 de marzo de 1995. </w:t>
      </w:r>
    </w:p>
    <w:p w:rsidR="00B559CA" w:rsidRPr="006A7E7B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  <w:lang w:val="es-ES"/>
        </w:rPr>
      </w:pPr>
      <w:bookmarkStart w:id="1" w:name="_GoBack"/>
      <w:bookmarkEnd w:id="1"/>
    </w:p>
    <w:sectPr w:rsidR="00B559CA" w:rsidRPr="006A7E7B" w:rsidSect="00295252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6F" w:rsidRDefault="00FB3E6F" w:rsidP="006E20AE">
      <w:pPr>
        <w:spacing w:after="0" w:line="240" w:lineRule="auto"/>
      </w:pPr>
      <w:r>
        <w:separator/>
      </w:r>
    </w:p>
  </w:endnote>
  <w:endnote w:type="continuationSeparator" w:id="0">
    <w:p w:rsidR="00FB3E6F" w:rsidRDefault="00FB3E6F" w:rsidP="006E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6F" w:rsidRDefault="00FB3E6F" w:rsidP="006E20AE">
      <w:pPr>
        <w:spacing w:after="0" w:line="240" w:lineRule="auto"/>
      </w:pPr>
      <w:r>
        <w:separator/>
      </w:r>
    </w:p>
  </w:footnote>
  <w:footnote w:type="continuationSeparator" w:id="0">
    <w:p w:rsidR="00FB3E6F" w:rsidRDefault="00FB3E6F" w:rsidP="006E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787"/>
    <w:multiLevelType w:val="hybridMultilevel"/>
    <w:tmpl w:val="F1B6910C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A872150"/>
    <w:multiLevelType w:val="hybridMultilevel"/>
    <w:tmpl w:val="72DC0386"/>
    <w:lvl w:ilvl="0" w:tplc="0C0A000D">
      <w:start w:val="1"/>
      <w:numFmt w:val="bullet"/>
      <w:lvlText w:val=""/>
      <w:lvlJc w:val="left"/>
      <w:pPr>
        <w:ind w:left="5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12087245"/>
    <w:multiLevelType w:val="hybridMultilevel"/>
    <w:tmpl w:val="35881ADA"/>
    <w:lvl w:ilvl="0" w:tplc="ACC8FF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237DAE"/>
    <w:multiLevelType w:val="hybridMultilevel"/>
    <w:tmpl w:val="D93EA41C"/>
    <w:lvl w:ilvl="0" w:tplc="C946FE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7629"/>
    <w:multiLevelType w:val="hybridMultilevel"/>
    <w:tmpl w:val="929C0E38"/>
    <w:lvl w:ilvl="0" w:tplc="ACC8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CBC"/>
    <w:multiLevelType w:val="hybridMultilevel"/>
    <w:tmpl w:val="8886FE18"/>
    <w:lvl w:ilvl="0" w:tplc="ACC8FF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B3454"/>
    <w:multiLevelType w:val="hybridMultilevel"/>
    <w:tmpl w:val="6D663C9C"/>
    <w:lvl w:ilvl="0" w:tplc="ACC8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61D6"/>
    <w:multiLevelType w:val="hybridMultilevel"/>
    <w:tmpl w:val="10665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259E"/>
    <w:multiLevelType w:val="hybridMultilevel"/>
    <w:tmpl w:val="B4583F92"/>
    <w:lvl w:ilvl="0" w:tplc="38081768">
      <w:numFmt w:val="bullet"/>
      <w:lvlText w:val="—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5807"/>
    <w:multiLevelType w:val="hybridMultilevel"/>
    <w:tmpl w:val="D52A351C"/>
    <w:lvl w:ilvl="0" w:tplc="00B0BBC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31DB"/>
    <w:multiLevelType w:val="hybridMultilevel"/>
    <w:tmpl w:val="11FE8058"/>
    <w:lvl w:ilvl="0" w:tplc="7FC2A84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51C5"/>
    <w:multiLevelType w:val="hybridMultilevel"/>
    <w:tmpl w:val="4EA22462"/>
    <w:lvl w:ilvl="0" w:tplc="38081768">
      <w:numFmt w:val="bullet"/>
      <w:lvlText w:val="—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7B88"/>
    <w:multiLevelType w:val="hybridMultilevel"/>
    <w:tmpl w:val="C6AA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8C"/>
    <w:rsid w:val="00067C88"/>
    <w:rsid w:val="00072363"/>
    <w:rsid w:val="000B0527"/>
    <w:rsid w:val="000D713B"/>
    <w:rsid w:val="000E1B6A"/>
    <w:rsid w:val="001261AB"/>
    <w:rsid w:val="001262A2"/>
    <w:rsid w:val="00150535"/>
    <w:rsid w:val="00192145"/>
    <w:rsid w:val="001C43BC"/>
    <w:rsid w:val="001E2009"/>
    <w:rsid w:val="00214ECF"/>
    <w:rsid w:val="00295252"/>
    <w:rsid w:val="00305628"/>
    <w:rsid w:val="00333DBB"/>
    <w:rsid w:val="003724C8"/>
    <w:rsid w:val="00392617"/>
    <w:rsid w:val="003F6C6A"/>
    <w:rsid w:val="0040661E"/>
    <w:rsid w:val="004A5D88"/>
    <w:rsid w:val="004B1085"/>
    <w:rsid w:val="00504017"/>
    <w:rsid w:val="005325D8"/>
    <w:rsid w:val="00536583"/>
    <w:rsid w:val="005A5746"/>
    <w:rsid w:val="005D4E8F"/>
    <w:rsid w:val="005F5F54"/>
    <w:rsid w:val="006255BA"/>
    <w:rsid w:val="00647973"/>
    <w:rsid w:val="00652E92"/>
    <w:rsid w:val="00660C1C"/>
    <w:rsid w:val="006633D4"/>
    <w:rsid w:val="00686482"/>
    <w:rsid w:val="00695C65"/>
    <w:rsid w:val="006A1A43"/>
    <w:rsid w:val="006A7E7B"/>
    <w:rsid w:val="006D631D"/>
    <w:rsid w:val="006E20AE"/>
    <w:rsid w:val="00734CFA"/>
    <w:rsid w:val="007D02C7"/>
    <w:rsid w:val="00816B01"/>
    <w:rsid w:val="00846738"/>
    <w:rsid w:val="00865126"/>
    <w:rsid w:val="00885B65"/>
    <w:rsid w:val="00894B09"/>
    <w:rsid w:val="008A72FE"/>
    <w:rsid w:val="008E572D"/>
    <w:rsid w:val="00946C17"/>
    <w:rsid w:val="00991F9A"/>
    <w:rsid w:val="009C6CA7"/>
    <w:rsid w:val="009F2083"/>
    <w:rsid w:val="00A9380F"/>
    <w:rsid w:val="00AA11B6"/>
    <w:rsid w:val="00B324A3"/>
    <w:rsid w:val="00B559CA"/>
    <w:rsid w:val="00B7248C"/>
    <w:rsid w:val="00B96321"/>
    <w:rsid w:val="00C06D05"/>
    <w:rsid w:val="00C2580B"/>
    <w:rsid w:val="00C40C53"/>
    <w:rsid w:val="00C554E6"/>
    <w:rsid w:val="00D06CC3"/>
    <w:rsid w:val="00D30455"/>
    <w:rsid w:val="00D632F0"/>
    <w:rsid w:val="00D94EC6"/>
    <w:rsid w:val="00DE6312"/>
    <w:rsid w:val="00E4632C"/>
    <w:rsid w:val="00E606B1"/>
    <w:rsid w:val="00E86AD2"/>
    <w:rsid w:val="00F84A66"/>
    <w:rsid w:val="00FA3744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5766-415C-4663-B345-1E0ECEF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AE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6A7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0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E20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E20A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6E20AE"/>
    <w:rPr>
      <w:vertAlign w:val="superscript"/>
    </w:rPr>
  </w:style>
  <w:style w:type="character" w:styleId="nfasis">
    <w:name w:val="Emphasis"/>
    <w:uiPriority w:val="20"/>
    <w:qFormat/>
    <w:rsid w:val="006E20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2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5325D8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6A7E7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a">
    <w:name w:val="a"/>
    <w:basedOn w:val="Fuentedeprrafopredeter"/>
    <w:rsid w:val="006A7E7B"/>
  </w:style>
  <w:style w:type="paragraph" w:styleId="Sinespaciado">
    <w:name w:val="No Spacing"/>
    <w:uiPriority w:val="1"/>
    <w:qFormat/>
    <w:rsid w:val="006A7E7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Subsidio%20Lit&#250;rgico%20para%20rezar%20por%20la%20vida%20Correcci&#243;n%20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DFA5-5A11-4AE5-86A9-74AA24C4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Subsidio Litúrgico para rezar por la vida Corrección MA</Template>
  <TotalTime>0</TotalTime>
  <Pages>3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http://www.arzbaires.org.ar/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Rodrigo Martínez</cp:lastModifiedBy>
  <cp:revision>2</cp:revision>
  <dcterms:created xsi:type="dcterms:W3CDTF">2018-05-09T12:28:00Z</dcterms:created>
  <dcterms:modified xsi:type="dcterms:W3CDTF">2018-05-09T12:28:00Z</dcterms:modified>
</cp:coreProperties>
</file>