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tblCellSpacing w:w="0" w:type="dxa"/>
        <w:tblInd w:w="-991" w:type="dxa"/>
        <w:tblCellMar>
          <w:left w:w="0" w:type="dxa"/>
          <w:right w:w="0" w:type="dxa"/>
        </w:tblCellMar>
        <w:tblLook w:val="04A0"/>
      </w:tblPr>
      <w:tblGrid>
        <w:gridCol w:w="10033"/>
        <w:gridCol w:w="467"/>
      </w:tblGrid>
      <w:tr w:rsidR="00487700" w:rsidTr="00487700">
        <w:trPr>
          <w:tblCellSpacing w:w="0" w:type="dxa"/>
        </w:trPr>
        <w:tc>
          <w:tcPr>
            <w:tcW w:w="10033" w:type="dxa"/>
            <w:vAlign w:val="center"/>
            <w:hideMark/>
          </w:tcPr>
          <w:p w:rsidR="00487700" w:rsidRDefault="00487700">
            <w:pPr>
              <w:pStyle w:val="NormalWeb"/>
              <w:spacing w:before="0" w:beforeAutospacing="0" w:after="0" w:afterAutospacing="0"/>
              <w:jc w:val="right"/>
            </w:pPr>
          </w:p>
        </w:tc>
        <w:tc>
          <w:tcPr>
            <w:tcW w:w="467" w:type="dxa"/>
            <w:vAlign w:val="center"/>
            <w:hideMark/>
          </w:tcPr>
          <w:p w:rsidR="00487700" w:rsidRPr="00487700" w:rsidRDefault="00487700" w:rsidP="00487700">
            <w:pPr>
              <w:rPr>
                <w:rFonts w:eastAsia="Times New Roman"/>
              </w:rPr>
            </w:pPr>
          </w:p>
        </w:tc>
      </w:tr>
    </w:tbl>
    <w:p w:rsidR="00A058D5" w:rsidRDefault="00487700" w:rsidP="00487700">
      <w:pPr>
        <w:jc w:val="center"/>
      </w:pPr>
      <w:r w:rsidRPr="00487700">
        <w:drawing>
          <wp:inline distT="0" distB="0" distL="0" distR="0">
            <wp:extent cx="742950" cy="1133475"/>
            <wp:effectExtent l="19050" t="0" r="0" b="0"/>
            <wp:docPr id="2" name="Imagen 1" descr="http://www.episcopado.org/portal/images/ceageneral/logo-cea-sitio.p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iscopado.org/portal/images/ceageneral/logo-cea-sitio.png"/>
                    <pic:cNvPicPr>
                      <a:picLocks noChangeAspect="1" noChangeArrowheads="1"/>
                    </pic:cNvPicPr>
                  </pic:nvPicPr>
                  <pic:blipFill>
                    <a:blip r:embed="rId5"/>
                    <a:srcRect/>
                    <a:stretch>
                      <a:fillRect/>
                    </a:stretch>
                  </pic:blipFill>
                  <pic:spPr bwMode="auto">
                    <a:xfrm>
                      <a:off x="0" y="0"/>
                      <a:ext cx="742950" cy="1133475"/>
                    </a:xfrm>
                    <a:prstGeom prst="rect">
                      <a:avLst/>
                    </a:prstGeom>
                    <a:noFill/>
                    <a:ln w="9525">
                      <a:noFill/>
                      <a:miter lim="800000"/>
                      <a:headEnd/>
                      <a:tailEnd/>
                    </a:ln>
                  </pic:spPr>
                </pic:pic>
              </a:graphicData>
            </a:graphic>
          </wp:inline>
        </w:drawing>
      </w:r>
    </w:p>
    <w:p w:rsidR="00487700" w:rsidRDefault="00487700"/>
    <w:p w:rsidR="00487700" w:rsidRDefault="00487700"/>
    <w:p w:rsidR="00487700" w:rsidRDefault="00487700" w:rsidP="00487700">
      <w:pPr>
        <w:pStyle w:val="NormalWeb"/>
        <w:spacing w:before="0" w:beforeAutospacing="0" w:after="0" w:afterAutospacing="0"/>
        <w:jc w:val="center"/>
      </w:pPr>
      <w:hyperlink r:id="rId6" w:tgtFrame="_blank" w:history="1">
        <w:r>
          <w:rPr>
            <w:rStyle w:val="Hipervnculo"/>
            <w:rFonts w:ascii="Book Antiqua" w:hAnsi="Book Antiqua"/>
            <w:b/>
            <w:bCs/>
            <w:color w:val="693B97"/>
            <w:sz w:val="28"/>
            <w:szCs w:val="28"/>
          </w:rPr>
          <w:t>Justicia, Democracia y Constitución Nacional</w:t>
        </w:r>
      </w:hyperlink>
    </w:p>
    <w:p w:rsidR="00487700" w:rsidRDefault="00487700" w:rsidP="00487700">
      <w:pPr>
        <w:pStyle w:val="NormalWeb"/>
        <w:spacing w:before="0" w:beforeAutospacing="0" w:after="0" w:afterAutospacing="0"/>
        <w:jc w:val="both"/>
      </w:pPr>
      <w:r>
        <w:t> </w:t>
      </w:r>
    </w:p>
    <w:p w:rsidR="00487700" w:rsidRDefault="00487700" w:rsidP="00487700">
      <w:pPr>
        <w:pStyle w:val="NormalWeb"/>
        <w:spacing w:before="0" w:beforeAutospacing="0" w:after="0" w:afterAutospacing="0"/>
        <w:jc w:val="both"/>
      </w:pPr>
      <w:r>
        <w:rPr>
          <w:rFonts w:ascii="Book Antiqua" w:hAnsi="Book Antiqua"/>
          <w:color w:val="000000"/>
          <w:sz w:val="20"/>
          <w:szCs w:val="20"/>
        </w:rPr>
        <w:t>Los obispos argentinos, reunidos en la 105º Asamblea Plenaria, consideramos que los proyectos de ley que se encuentran en el Poder Legislativo en orden a regular el ejercicio de la Justicia, presentan aspectos que merecen un profundo discernimiento por la importancia de la materia que tratan. Por ello se requiere de amplias consultas, debates y consensos previos en consonancia con la magnitud de los cambios propuestos.</w:t>
      </w:r>
    </w:p>
    <w:p w:rsidR="00487700" w:rsidRDefault="00487700" w:rsidP="00487700">
      <w:pPr>
        <w:pStyle w:val="NormalWeb"/>
        <w:spacing w:before="0" w:beforeAutospacing="0" w:after="0" w:afterAutospacing="0"/>
        <w:jc w:val="both"/>
      </w:pPr>
      <w:r>
        <w:rPr>
          <w:color w:val="000000"/>
        </w:rPr>
        <w:t> </w:t>
      </w:r>
    </w:p>
    <w:p w:rsidR="00487700" w:rsidRDefault="00487700" w:rsidP="00487700">
      <w:pPr>
        <w:pStyle w:val="NormalWeb"/>
        <w:spacing w:before="0" w:beforeAutospacing="0" w:after="0" w:afterAutospacing="0"/>
        <w:jc w:val="both"/>
      </w:pPr>
      <w:r>
        <w:rPr>
          <w:rFonts w:ascii="Book Antiqua" w:hAnsi="Book Antiqua"/>
          <w:color w:val="000000"/>
          <w:sz w:val="20"/>
          <w:szCs w:val="20"/>
        </w:rPr>
        <w:t>Entendemos que un tratamiento apresurado de reformas tan significativas corre el riesgo de debilitar la Democracia Republicana consagrada en nuestra Constitución, precisamente en una de sus dimensiones esenciales como es la autonomía de sus tres poderes.</w:t>
      </w:r>
      <w:r>
        <w:rPr>
          <w:rFonts w:ascii="Book Antiqua" w:hAnsi="Book Antiqua"/>
          <w:color w:val="000000"/>
          <w:sz w:val="20"/>
          <w:szCs w:val="20"/>
        </w:rPr>
        <w:br/>
        <w:t> </w:t>
      </w:r>
    </w:p>
    <w:p w:rsidR="00487700" w:rsidRDefault="00487700" w:rsidP="00487700">
      <w:r>
        <w:rPr>
          <w:rFonts w:ascii="Book Antiqua" w:hAnsi="Book Antiqua"/>
          <w:color w:val="000000"/>
          <w:sz w:val="20"/>
          <w:szCs w:val="20"/>
        </w:rPr>
        <w:t>105º Asamblea Plenaria</w:t>
      </w:r>
      <w:r>
        <w:rPr>
          <w:rFonts w:ascii="Book Antiqua" w:hAnsi="Book Antiqua"/>
          <w:color w:val="000000"/>
          <w:sz w:val="20"/>
          <w:szCs w:val="20"/>
        </w:rPr>
        <w:br/>
        <w:t>Conferencia Episcopal Argentina</w:t>
      </w:r>
      <w:r>
        <w:rPr>
          <w:rFonts w:ascii="Book Antiqua" w:hAnsi="Book Antiqua"/>
          <w:color w:val="000000"/>
          <w:sz w:val="20"/>
          <w:szCs w:val="20"/>
        </w:rPr>
        <w:br/>
        <w:t>Pilar, 16 de abril de 2013</w:t>
      </w:r>
    </w:p>
    <w:sectPr w:rsidR="00487700" w:rsidSect="00A05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700"/>
    <w:rsid w:val="00487700"/>
    <w:rsid w:val="008C4DA8"/>
    <w:rsid w:val="00A058D5"/>
    <w:rsid w:val="00ED7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00"/>
    <w:pPr>
      <w:spacing w:before="0"/>
      <w:jc w:val="left"/>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87700"/>
    <w:rPr>
      <w:color w:val="0000FF"/>
      <w:u w:val="single"/>
    </w:rPr>
  </w:style>
  <w:style w:type="paragraph" w:styleId="NormalWeb">
    <w:name w:val="Normal (Web)"/>
    <w:basedOn w:val="Normal"/>
    <w:uiPriority w:val="99"/>
    <w:unhideWhenUsed/>
    <w:rsid w:val="00487700"/>
    <w:pPr>
      <w:spacing w:before="100" w:beforeAutospacing="1" w:after="100" w:afterAutospacing="1"/>
    </w:pPr>
  </w:style>
  <w:style w:type="paragraph" w:styleId="Textodeglobo">
    <w:name w:val="Balloon Text"/>
    <w:basedOn w:val="Normal"/>
    <w:link w:val="TextodegloboCar"/>
    <w:uiPriority w:val="99"/>
    <w:semiHidden/>
    <w:unhideWhenUsed/>
    <w:rsid w:val="00487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700"/>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2484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2.envialosimple.com/track/link?s=35fe1b28a5654d73f1e1e9fb01158206&amp;AdministratorID=9753&amp;MemberID=230&amp;CampaignID=81&amp;CampaignStatisticsID=45&amp;URL=http%3A%2F%2Fwww.episcopado.org%2Fportal%2Fcomponent%2Fk2%2Fitem%2F762-justicia%2C-democracia-y-constituci%F3n-nacional.html%3Futm_source%3Dv2.envialosimple.com%26utm_admin%3D9753%26utm_medium%3Demail%26utm_campaign%3DComunicado&amp;Demo=0&amp;Name=&amp;v=6" TargetMode="External"/><Relationship Id="rId5" Type="http://schemas.openxmlformats.org/officeDocument/2006/relationships/image" Target="media/image1.png"/><Relationship Id="rId4" Type="http://schemas.openxmlformats.org/officeDocument/2006/relationships/hyperlink" Target="http://v2.envialosimple.com/track/link?s=35fe1b28a5654d73f1e1e9fb01158206&amp;AdministratorID=9753&amp;MemberID=230&amp;CampaignID=81&amp;CampaignStatisticsID=45&amp;URL=http%3A%2F%2Fwww.episcopado.org%2Fportal%2Fcomponent%2Fk2%2Fitem%2F762-justicia%2C-democracia-y-constituci%F3n-nacional.html%3Futm_source%3Dv2.envialosimple.com%26utm_admin%3D9753%26utm_medium%3Demail%26utm_campaign%3DComunicado&amp;Demo=0&amp;Name=&amp;v=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1051</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dc:creator>
  <cp:lastModifiedBy>Archivo</cp:lastModifiedBy>
  <cp:revision>1</cp:revision>
  <dcterms:created xsi:type="dcterms:W3CDTF">2013-04-17T11:24:00Z</dcterms:created>
  <dcterms:modified xsi:type="dcterms:W3CDTF">2013-04-17T11:27:00Z</dcterms:modified>
</cp:coreProperties>
</file>