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4E" w:rsidRDefault="004B324E" w:rsidP="004B324E">
      <w:pPr>
        <w:pStyle w:val="NormalWeb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>
            <wp:extent cx="749300" cy="1130300"/>
            <wp:effectExtent l="19050" t="0" r="0" b="0"/>
            <wp:docPr id="1" name="Imagen 1" descr="http://www.episcopado.org/portal/images/ceageneral/logo-cea-sitio.pn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iscopado.org/portal/images/ceageneral/logo-cea-siti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24E" w:rsidRPr="004B324E" w:rsidRDefault="004B324E" w:rsidP="004B324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B324E">
        <w:rPr>
          <w:rFonts w:ascii="Book Antiqua" w:hAnsi="Book Antiqua"/>
          <w:b/>
          <w:bCs/>
          <w:color w:val="693B97"/>
          <w:sz w:val="28"/>
          <w:szCs w:val="28"/>
        </w:rPr>
        <w:t>Comunicado de la Comisión Ejecutiva: Situación en Siria</w:t>
      </w:r>
    </w:p>
    <w:p w:rsidR="004B324E" w:rsidRPr="004B324E" w:rsidRDefault="004B324E" w:rsidP="004B324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B324E">
        <w:rPr>
          <w:rStyle w:val="apple-tab-span"/>
          <w:rFonts w:ascii="Palatino Linotype" w:hAnsi="Palatino Linotype"/>
          <w:color w:val="000000"/>
          <w:sz w:val="28"/>
          <w:szCs w:val="28"/>
        </w:rPr>
        <w:t xml:space="preserve">    </w:t>
      </w:r>
      <w:r w:rsidRPr="004B324E">
        <w:rPr>
          <w:rFonts w:ascii="Palatino Linotype" w:hAnsi="Palatino Linotype"/>
          <w:color w:val="000000"/>
          <w:sz w:val="28"/>
          <w:szCs w:val="28"/>
        </w:rPr>
        <w:t>Ante la grave situación de violencia que se vive en Siria, la cual amenaza la vigencia de los derechos humanos y la libertad religiosa, donde además tuvo lugar el secuestro de dos arzobispos sirios de Alepo, de la Iglesia Católica Apostólica Ortodoxa del Patriarcado de Antioquia y de la Iglesia Siriana Ortodoxa, queremos expresar nuestra cercanía con el pueblo de Siria.</w:t>
      </w:r>
    </w:p>
    <w:p w:rsidR="004B324E" w:rsidRPr="004B324E" w:rsidRDefault="004B324E" w:rsidP="004B324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B324E">
        <w:rPr>
          <w:rStyle w:val="apple-tab-span"/>
          <w:rFonts w:ascii="Palatino Linotype" w:hAnsi="Palatino Linotype"/>
          <w:color w:val="000000"/>
          <w:sz w:val="28"/>
          <w:szCs w:val="28"/>
        </w:rPr>
        <w:t xml:space="preserve">    </w:t>
      </w:r>
      <w:r w:rsidRPr="004B324E">
        <w:rPr>
          <w:rFonts w:ascii="Palatino Linotype" w:hAnsi="Palatino Linotype"/>
          <w:color w:val="000000"/>
          <w:sz w:val="28"/>
          <w:szCs w:val="28"/>
        </w:rPr>
        <w:t>Como cristianos elevamos nuestra oración al Señor de la vida y de la historia para que cese la violencia en esas queridas tierras, a la vez que imploramos a quienes tienen responsabilidad de gobierno para que arbitren los medios a fin de lograr la paz, fruto de la justicia, y que se garantice la libertad religiosa, basada en el respeto por la dignidad  de la persona humana.</w:t>
      </w:r>
    </w:p>
    <w:p w:rsidR="004B324E" w:rsidRPr="004B324E" w:rsidRDefault="004B324E" w:rsidP="004B324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B324E">
        <w:rPr>
          <w:rStyle w:val="apple-tab-span"/>
          <w:rFonts w:ascii="Palatino Linotype" w:hAnsi="Palatino Linotype"/>
          <w:color w:val="000000"/>
          <w:sz w:val="28"/>
          <w:szCs w:val="28"/>
        </w:rPr>
        <w:t xml:space="preserve">    </w:t>
      </w:r>
      <w:r w:rsidRPr="004B324E">
        <w:rPr>
          <w:rFonts w:ascii="Palatino Linotype" w:hAnsi="Palatino Linotype"/>
          <w:color w:val="000000"/>
          <w:sz w:val="28"/>
          <w:szCs w:val="28"/>
        </w:rPr>
        <w:t>Por ello desde aquí invocamos a Nuestra Señora de Luján pidiéndole su protección sobre nuestros hermanos sirios, rogando por el eterno descanso de las víctimas de este conflicto, y pidiéndole consuelo para sus familias.</w:t>
      </w:r>
    </w:p>
    <w:p w:rsidR="004B324E" w:rsidRPr="004B324E" w:rsidRDefault="004B324E" w:rsidP="004B324E">
      <w:pPr>
        <w:pStyle w:val="NormalWeb"/>
        <w:spacing w:before="120" w:beforeAutospacing="0" w:after="120" w:afterAutospacing="0" w:line="345" w:lineRule="atLeast"/>
        <w:textAlignment w:val="baseline"/>
        <w:rPr>
          <w:sz w:val="28"/>
          <w:szCs w:val="28"/>
        </w:rPr>
      </w:pPr>
      <w:r w:rsidRPr="004B324E">
        <w:rPr>
          <w:rStyle w:val="apple-tab-span"/>
          <w:rFonts w:ascii="Palatino Linotype" w:hAnsi="Palatino Linotype"/>
          <w:color w:val="000000"/>
          <w:sz w:val="28"/>
          <w:szCs w:val="28"/>
        </w:rPr>
        <w:t xml:space="preserve">    </w:t>
      </w:r>
      <w:r w:rsidRPr="004B324E">
        <w:rPr>
          <w:rFonts w:ascii="Palatino Linotype" w:hAnsi="Palatino Linotype"/>
          <w:color w:val="000000"/>
          <w:sz w:val="28"/>
          <w:szCs w:val="28"/>
        </w:rPr>
        <w:t>Buenos Aires, 25 de abril de 2013</w:t>
      </w:r>
    </w:p>
    <w:p w:rsidR="00A058D5" w:rsidRPr="004B324E" w:rsidRDefault="004B324E" w:rsidP="004B324E">
      <w:pPr>
        <w:rPr>
          <w:sz w:val="28"/>
          <w:szCs w:val="28"/>
        </w:rPr>
      </w:pPr>
      <w:r w:rsidRPr="004B324E">
        <w:rPr>
          <w:rStyle w:val="apple-tab-span"/>
          <w:rFonts w:ascii="Palatino Linotype" w:hAnsi="Palatino Linotype"/>
          <w:color w:val="000000"/>
          <w:sz w:val="28"/>
          <w:szCs w:val="28"/>
        </w:rPr>
        <w:t xml:space="preserve">    </w:t>
      </w:r>
      <w:r w:rsidRPr="004B324E">
        <w:rPr>
          <w:rFonts w:ascii="Palatino Linotype" w:hAnsi="Palatino Linotype"/>
          <w:color w:val="000000"/>
          <w:sz w:val="28"/>
          <w:szCs w:val="28"/>
        </w:rPr>
        <w:t>Fiesta del Apóstol San Marcos</w:t>
      </w:r>
      <w:r w:rsidRPr="004B324E">
        <w:rPr>
          <w:sz w:val="28"/>
          <w:szCs w:val="28"/>
        </w:rPr>
        <w:t> </w:t>
      </w:r>
    </w:p>
    <w:sectPr w:rsidR="00A058D5" w:rsidRPr="004B324E" w:rsidSect="00A05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B324E"/>
    <w:rsid w:val="004B324E"/>
    <w:rsid w:val="009E36EC"/>
    <w:rsid w:val="00A058D5"/>
    <w:rsid w:val="00ED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4E"/>
    <w:pPr>
      <w:spacing w:before="0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24E"/>
    <w:pPr>
      <w:spacing w:before="100" w:beforeAutospacing="1" w:after="100" w:afterAutospacing="1"/>
    </w:pPr>
  </w:style>
  <w:style w:type="character" w:customStyle="1" w:styleId="apple-tab-span">
    <w:name w:val="apple-tab-span"/>
    <w:basedOn w:val="Fuentedeprrafopredeter"/>
    <w:rsid w:val="004B324E"/>
  </w:style>
  <w:style w:type="paragraph" w:styleId="Textodeglobo">
    <w:name w:val="Balloon Text"/>
    <w:basedOn w:val="Normal"/>
    <w:link w:val="TextodegloboCar"/>
    <w:uiPriority w:val="99"/>
    <w:semiHidden/>
    <w:unhideWhenUsed/>
    <w:rsid w:val="004B32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24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smt9.com.ar/track/link?s=0a3942f689722b59634fa9d8ac3c354a&amp;AdministratorID=9753&amp;MemberID=230&amp;CampaignID=86&amp;CampaignStatisticsID=50&amp;URL=http%3A%2F%2Fepiscopado.org%2Fportal%2Fcomponent%2Fk2%2Fitem%2F751-informaci%F3n-sobre-la-164%BA-reuni%F3n-de-la-comisi%F3n-permanente-5-6-de-marzo.html%3Futm_source%3Desmt9.com.ar%26utm_admin%3D9753%26utm_medium%3Demail%26utm_campaign%3DComunicado&amp;Demo=0&amp;Name=&amp;v=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</cp:lastModifiedBy>
  <cp:revision>1</cp:revision>
  <dcterms:created xsi:type="dcterms:W3CDTF">2013-04-29T11:42:00Z</dcterms:created>
  <dcterms:modified xsi:type="dcterms:W3CDTF">2013-04-29T11:44:00Z</dcterms:modified>
</cp:coreProperties>
</file>